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0F2" w:rsidRDefault="00964E87" w:rsidP="008050F2">
      <w:pPr>
        <w:ind w:firstLine="567"/>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Phụ lục 3: </w:t>
      </w:r>
      <w:r w:rsidR="008050F2">
        <w:rPr>
          <w:rFonts w:ascii="Times New Roman" w:hAnsi="Times New Roman" w:cs="Times New Roman"/>
          <w:b/>
          <w:sz w:val="28"/>
          <w:szCs w:val="28"/>
        </w:rPr>
        <w:t>DANH MỤC VỊ TRÍ VIỆC LÀM TRUNG TÂM HÀNH CHÍNH CÔNG TỈNH ĐĂK NÔNG</w:t>
      </w:r>
    </w:p>
    <w:tbl>
      <w:tblPr>
        <w:tblStyle w:val="TableGrid"/>
        <w:tblW w:w="14317" w:type="dxa"/>
        <w:tblInd w:w="-34" w:type="dxa"/>
        <w:tblLook w:val="04A0" w:firstRow="1" w:lastRow="0" w:firstColumn="1" w:lastColumn="0" w:noHBand="0" w:noVBand="1"/>
      </w:tblPr>
      <w:tblGrid>
        <w:gridCol w:w="559"/>
        <w:gridCol w:w="2986"/>
        <w:gridCol w:w="913"/>
        <w:gridCol w:w="1198"/>
        <w:gridCol w:w="8661"/>
      </w:tblGrid>
      <w:tr w:rsidR="008050F2" w:rsidTr="0065221C">
        <w:tc>
          <w:tcPr>
            <w:tcW w:w="559"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Stt</w:t>
            </w:r>
          </w:p>
        </w:tc>
        <w:tc>
          <w:tcPr>
            <w:tcW w:w="2986"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Tên vị trí việc làm</w:t>
            </w:r>
          </w:p>
        </w:tc>
        <w:tc>
          <w:tcPr>
            <w:tcW w:w="913"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Số lượng</w:t>
            </w:r>
          </w:p>
        </w:tc>
        <w:tc>
          <w:tcPr>
            <w:tcW w:w="1198"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Ngạch CC tối thiểu</w:t>
            </w:r>
          </w:p>
        </w:tc>
        <w:tc>
          <w:tcPr>
            <w:tcW w:w="8661"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Nhiệm vụ chính</w:t>
            </w:r>
          </w:p>
        </w:tc>
      </w:tr>
      <w:tr w:rsidR="008050F2" w:rsidTr="0065221C">
        <w:tc>
          <w:tcPr>
            <w:tcW w:w="559" w:type="dxa"/>
          </w:tcPr>
          <w:p w:rsidR="008050F2" w:rsidRDefault="008050F2" w:rsidP="0065221C">
            <w:pPr>
              <w:jc w:val="center"/>
              <w:rPr>
                <w:rFonts w:ascii="Times New Roman" w:hAnsi="Times New Roman" w:cs="Times New Roman"/>
                <w:b/>
                <w:sz w:val="28"/>
                <w:szCs w:val="28"/>
              </w:rPr>
            </w:pPr>
          </w:p>
        </w:tc>
        <w:tc>
          <w:tcPr>
            <w:tcW w:w="2986"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TỔNG CỘNG</w:t>
            </w:r>
          </w:p>
        </w:tc>
        <w:tc>
          <w:tcPr>
            <w:tcW w:w="913" w:type="dxa"/>
          </w:tcPr>
          <w:p w:rsidR="008050F2" w:rsidRDefault="008050F2" w:rsidP="00C826C7">
            <w:pPr>
              <w:jc w:val="center"/>
              <w:rPr>
                <w:rFonts w:ascii="Times New Roman" w:hAnsi="Times New Roman" w:cs="Times New Roman"/>
                <w:b/>
                <w:sz w:val="28"/>
                <w:szCs w:val="28"/>
              </w:rPr>
            </w:pPr>
            <w:r>
              <w:rPr>
                <w:rFonts w:ascii="Times New Roman" w:hAnsi="Times New Roman" w:cs="Times New Roman"/>
                <w:b/>
                <w:sz w:val="28"/>
                <w:szCs w:val="28"/>
              </w:rPr>
              <w:t>3</w:t>
            </w:r>
            <w:r w:rsidR="000719B9">
              <w:rPr>
                <w:rFonts w:ascii="Times New Roman" w:hAnsi="Times New Roman" w:cs="Times New Roman"/>
                <w:b/>
                <w:sz w:val="28"/>
                <w:szCs w:val="28"/>
              </w:rPr>
              <w:t>0</w:t>
            </w:r>
          </w:p>
        </w:tc>
        <w:tc>
          <w:tcPr>
            <w:tcW w:w="1198" w:type="dxa"/>
          </w:tcPr>
          <w:p w:rsidR="008050F2" w:rsidRDefault="008050F2" w:rsidP="0065221C">
            <w:pPr>
              <w:jc w:val="center"/>
              <w:rPr>
                <w:rFonts w:ascii="Times New Roman" w:hAnsi="Times New Roman" w:cs="Times New Roman"/>
                <w:b/>
                <w:sz w:val="28"/>
                <w:szCs w:val="28"/>
              </w:rPr>
            </w:pPr>
          </w:p>
        </w:tc>
        <w:tc>
          <w:tcPr>
            <w:tcW w:w="8661" w:type="dxa"/>
          </w:tcPr>
          <w:p w:rsidR="008050F2" w:rsidRDefault="008050F2" w:rsidP="0065221C">
            <w:pPr>
              <w:jc w:val="center"/>
              <w:rPr>
                <w:rFonts w:ascii="Times New Roman" w:hAnsi="Times New Roman" w:cs="Times New Roman"/>
                <w:b/>
                <w:sz w:val="28"/>
                <w:szCs w:val="28"/>
              </w:rPr>
            </w:pPr>
          </w:p>
        </w:tc>
      </w:tr>
      <w:tr w:rsidR="008050F2" w:rsidTr="0065221C">
        <w:tc>
          <w:tcPr>
            <w:tcW w:w="559"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I</w:t>
            </w:r>
          </w:p>
        </w:tc>
        <w:tc>
          <w:tcPr>
            <w:tcW w:w="2986" w:type="dxa"/>
          </w:tcPr>
          <w:p w:rsidR="008050F2" w:rsidRDefault="008050F2" w:rsidP="0065221C">
            <w:pPr>
              <w:rPr>
                <w:rFonts w:ascii="Times New Roman" w:hAnsi="Times New Roman" w:cs="Times New Roman"/>
                <w:b/>
                <w:sz w:val="28"/>
                <w:szCs w:val="28"/>
              </w:rPr>
            </w:pPr>
            <w:r>
              <w:rPr>
                <w:rFonts w:ascii="Times New Roman" w:hAnsi="Times New Roman" w:cs="Times New Roman"/>
                <w:b/>
                <w:sz w:val="28"/>
                <w:szCs w:val="28"/>
              </w:rPr>
              <w:t>Nhóm quản lý, điều hành</w:t>
            </w:r>
          </w:p>
        </w:tc>
        <w:tc>
          <w:tcPr>
            <w:tcW w:w="913"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09</w:t>
            </w:r>
          </w:p>
        </w:tc>
        <w:tc>
          <w:tcPr>
            <w:tcW w:w="1198" w:type="dxa"/>
          </w:tcPr>
          <w:p w:rsidR="008050F2" w:rsidRDefault="008050F2" w:rsidP="0065221C">
            <w:pPr>
              <w:jc w:val="center"/>
              <w:rPr>
                <w:rFonts w:ascii="Times New Roman" w:hAnsi="Times New Roman" w:cs="Times New Roman"/>
                <w:b/>
                <w:sz w:val="28"/>
                <w:szCs w:val="28"/>
              </w:rPr>
            </w:pPr>
          </w:p>
        </w:tc>
        <w:tc>
          <w:tcPr>
            <w:tcW w:w="8661" w:type="dxa"/>
          </w:tcPr>
          <w:p w:rsidR="008050F2" w:rsidRDefault="008050F2" w:rsidP="0065221C">
            <w:pPr>
              <w:jc w:val="center"/>
              <w:rPr>
                <w:rFonts w:ascii="Times New Roman" w:hAnsi="Times New Roman" w:cs="Times New Roman"/>
                <w:b/>
                <w:sz w:val="28"/>
                <w:szCs w:val="28"/>
              </w:rPr>
            </w:pPr>
          </w:p>
        </w:tc>
      </w:tr>
      <w:tr w:rsidR="008050F2" w:rsidRPr="00D20A7C" w:rsidTr="0065221C">
        <w:tc>
          <w:tcPr>
            <w:tcW w:w="559"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1</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Giám đốc</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01</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Điều hành chung</w:t>
            </w:r>
          </w:p>
        </w:tc>
      </w:tr>
      <w:tr w:rsidR="008050F2" w:rsidRPr="00D20A7C" w:rsidTr="0065221C">
        <w:tc>
          <w:tcPr>
            <w:tcW w:w="559"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2</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Phó Giám đốc</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02</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Pr="00D20A7C" w:rsidRDefault="008050F2" w:rsidP="0065221C">
            <w:pPr>
              <w:rPr>
                <w:rFonts w:ascii="Times New Roman" w:hAnsi="Times New Roman" w:cs="Times New Roman"/>
                <w:sz w:val="28"/>
                <w:szCs w:val="28"/>
              </w:rPr>
            </w:pPr>
            <w:r>
              <w:rPr>
                <w:rFonts w:ascii="Times New Roman" w:hAnsi="Times New Roman" w:cs="Times New Roman"/>
                <w:sz w:val="28"/>
                <w:szCs w:val="28"/>
              </w:rPr>
              <w:t>Giúp việc theo sự phân công của Giám đốc</w:t>
            </w:r>
          </w:p>
        </w:tc>
      </w:tr>
      <w:tr w:rsidR="008050F2" w:rsidRPr="00D20A7C" w:rsidTr="0065221C">
        <w:tc>
          <w:tcPr>
            <w:tcW w:w="559" w:type="dxa"/>
          </w:tcPr>
          <w:p w:rsidR="008050F2" w:rsidRDefault="008050F2" w:rsidP="0065221C">
            <w:pPr>
              <w:jc w:val="center"/>
              <w:rPr>
                <w:rFonts w:ascii="Times New Roman" w:hAnsi="Times New Roman" w:cs="Times New Roman"/>
                <w:sz w:val="28"/>
                <w:szCs w:val="28"/>
              </w:rPr>
            </w:pPr>
            <w:r>
              <w:rPr>
                <w:rFonts w:ascii="Times New Roman" w:hAnsi="Times New Roman" w:cs="Times New Roman"/>
                <w:sz w:val="28"/>
                <w:szCs w:val="28"/>
              </w:rPr>
              <w:t>3</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Trưởng phòng</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03</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Điều hành phòng chuyên môn theo chức năng, nhiệm vụ</w:t>
            </w:r>
          </w:p>
        </w:tc>
      </w:tr>
      <w:tr w:rsidR="008050F2" w:rsidRPr="00D20A7C" w:rsidTr="0065221C">
        <w:tc>
          <w:tcPr>
            <w:tcW w:w="559" w:type="dxa"/>
          </w:tcPr>
          <w:p w:rsidR="008050F2" w:rsidRDefault="008050F2" w:rsidP="0065221C">
            <w:pPr>
              <w:jc w:val="center"/>
              <w:rPr>
                <w:rFonts w:ascii="Times New Roman" w:hAnsi="Times New Roman" w:cs="Times New Roman"/>
                <w:sz w:val="28"/>
                <w:szCs w:val="28"/>
              </w:rPr>
            </w:pPr>
            <w:r>
              <w:rPr>
                <w:rFonts w:ascii="Times New Roman" w:hAnsi="Times New Roman" w:cs="Times New Roman"/>
                <w:sz w:val="28"/>
                <w:szCs w:val="28"/>
              </w:rPr>
              <w:t>4</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Phó Trưởng phòng</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03</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Pr="00D20A7C" w:rsidRDefault="008050F2" w:rsidP="0065221C">
            <w:pPr>
              <w:rPr>
                <w:rFonts w:ascii="Times New Roman" w:hAnsi="Times New Roman" w:cs="Times New Roman"/>
                <w:sz w:val="28"/>
                <w:szCs w:val="28"/>
              </w:rPr>
            </w:pPr>
            <w:r>
              <w:rPr>
                <w:rFonts w:ascii="Times New Roman" w:hAnsi="Times New Roman" w:cs="Times New Roman"/>
                <w:sz w:val="28"/>
                <w:szCs w:val="28"/>
              </w:rPr>
              <w:t>Thực hiện nhiệm vụ theo phân công của Trưởng phòng</w:t>
            </w:r>
          </w:p>
        </w:tc>
      </w:tr>
      <w:tr w:rsidR="008050F2" w:rsidTr="0065221C">
        <w:tc>
          <w:tcPr>
            <w:tcW w:w="559"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II</w:t>
            </w:r>
          </w:p>
        </w:tc>
        <w:tc>
          <w:tcPr>
            <w:tcW w:w="2986" w:type="dxa"/>
          </w:tcPr>
          <w:p w:rsidR="008050F2" w:rsidRDefault="008050F2" w:rsidP="0065221C">
            <w:pPr>
              <w:rPr>
                <w:rFonts w:ascii="Times New Roman" w:hAnsi="Times New Roman" w:cs="Times New Roman"/>
                <w:b/>
                <w:sz w:val="28"/>
                <w:szCs w:val="28"/>
              </w:rPr>
            </w:pPr>
            <w:r>
              <w:rPr>
                <w:rFonts w:ascii="Times New Roman" w:hAnsi="Times New Roman" w:cs="Times New Roman"/>
                <w:b/>
                <w:sz w:val="28"/>
                <w:szCs w:val="28"/>
              </w:rPr>
              <w:t>Nhóm chuyên môn, nghiệp vụ</w:t>
            </w:r>
          </w:p>
        </w:tc>
        <w:tc>
          <w:tcPr>
            <w:tcW w:w="913" w:type="dxa"/>
          </w:tcPr>
          <w:p w:rsidR="008050F2" w:rsidRDefault="008050F2" w:rsidP="000719B9">
            <w:pPr>
              <w:jc w:val="center"/>
              <w:rPr>
                <w:rFonts w:ascii="Times New Roman" w:hAnsi="Times New Roman" w:cs="Times New Roman"/>
                <w:b/>
                <w:sz w:val="28"/>
                <w:szCs w:val="28"/>
              </w:rPr>
            </w:pPr>
            <w:r>
              <w:rPr>
                <w:rFonts w:ascii="Times New Roman" w:hAnsi="Times New Roman" w:cs="Times New Roman"/>
                <w:b/>
                <w:sz w:val="28"/>
                <w:szCs w:val="28"/>
              </w:rPr>
              <w:t>1</w:t>
            </w:r>
            <w:r w:rsidR="000719B9">
              <w:rPr>
                <w:rFonts w:ascii="Times New Roman" w:hAnsi="Times New Roman" w:cs="Times New Roman"/>
                <w:b/>
                <w:sz w:val="28"/>
                <w:szCs w:val="28"/>
              </w:rPr>
              <w:t>6</w:t>
            </w:r>
          </w:p>
        </w:tc>
        <w:tc>
          <w:tcPr>
            <w:tcW w:w="1198" w:type="dxa"/>
          </w:tcPr>
          <w:p w:rsidR="008050F2" w:rsidRDefault="008050F2" w:rsidP="0065221C">
            <w:pPr>
              <w:jc w:val="center"/>
              <w:rPr>
                <w:rFonts w:ascii="Times New Roman" w:hAnsi="Times New Roman" w:cs="Times New Roman"/>
                <w:b/>
                <w:sz w:val="28"/>
                <w:szCs w:val="28"/>
              </w:rPr>
            </w:pPr>
          </w:p>
        </w:tc>
        <w:tc>
          <w:tcPr>
            <w:tcW w:w="8661" w:type="dxa"/>
          </w:tcPr>
          <w:p w:rsidR="008050F2" w:rsidRDefault="008050F2" w:rsidP="0065221C">
            <w:pPr>
              <w:jc w:val="center"/>
              <w:rPr>
                <w:rFonts w:ascii="Times New Roman" w:hAnsi="Times New Roman" w:cs="Times New Roman"/>
                <w:b/>
                <w:sz w:val="28"/>
                <w:szCs w:val="28"/>
              </w:rPr>
            </w:pPr>
          </w:p>
        </w:tc>
      </w:tr>
      <w:tr w:rsidR="001633FE" w:rsidRPr="00D20A7C" w:rsidTr="0065221C">
        <w:tc>
          <w:tcPr>
            <w:tcW w:w="559" w:type="dxa"/>
          </w:tcPr>
          <w:p w:rsidR="001633FE" w:rsidRPr="00D20A7C" w:rsidRDefault="001633FE" w:rsidP="0065221C">
            <w:pPr>
              <w:jc w:val="center"/>
              <w:rPr>
                <w:rFonts w:ascii="Times New Roman" w:hAnsi="Times New Roman" w:cs="Times New Roman"/>
                <w:sz w:val="28"/>
                <w:szCs w:val="28"/>
              </w:rPr>
            </w:pPr>
            <w:r>
              <w:rPr>
                <w:rFonts w:ascii="Times New Roman" w:hAnsi="Times New Roman" w:cs="Times New Roman"/>
                <w:sz w:val="28"/>
                <w:szCs w:val="28"/>
              </w:rPr>
              <w:t>1</w:t>
            </w:r>
          </w:p>
        </w:tc>
        <w:tc>
          <w:tcPr>
            <w:tcW w:w="2986" w:type="dxa"/>
          </w:tcPr>
          <w:p w:rsidR="001633FE" w:rsidRPr="00D20A7C" w:rsidRDefault="001633FE" w:rsidP="0065221C">
            <w:pPr>
              <w:jc w:val="both"/>
              <w:rPr>
                <w:rFonts w:ascii="Times New Roman" w:hAnsi="Times New Roman" w:cs="Times New Roman"/>
                <w:sz w:val="28"/>
                <w:szCs w:val="28"/>
              </w:rPr>
            </w:pPr>
            <w:r>
              <w:rPr>
                <w:rFonts w:ascii="Times New Roman" w:hAnsi="Times New Roman" w:cs="Times New Roman"/>
                <w:sz w:val="28"/>
                <w:szCs w:val="28"/>
              </w:rPr>
              <w:t>Tiếp nhận và trả kết quả</w:t>
            </w:r>
          </w:p>
        </w:tc>
        <w:tc>
          <w:tcPr>
            <w:tcW w:w="913" w:type="dxa"/>
          </w:tcPr>
          <w:p w:rsidR="001633FE" w:rsidRPr="00D20A7C" w:rsidRDefault="001633FE" w:rsidP="0065221C">
            <w:pPr>
              <w:jc w:val="center"/>
              <w:rPr>
                <w:rFonts w:ascii="Times New Roman" w:hAnsi="Times New Roman" w:cs="Times New Roman"/>
                <w:sz w:val="28"/>
                <w:szCs w:val="28"/>
              </w:rPr>
            </w:pPr>
            <w:r>
              <w:rPr>
                <w:rFonts w:ascii="Times New Roman" w:hAnsi="Times New Roman" w:cs="Times New Roman"/>
                <w:sz w:val="28"/>
                <w:szCs w:val="28"/>
              </w:rPr>
              <w:t>12</w:t>
            </w:r>
          </w:p>
        </w:tc>
        <w:tc>
          <w:tcPr>
            <w:tcW w:w="1198" w:type="dxa"/>
          </w:tcPr>
          <w:p w:rsidR="001633FE" w:rsidRPr="00D20A7C" w:rsidRDefault="001633FE"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1633FE" w:rsidRPr="001633FE" w:rsidRDefault="001633FE">
            <w:pPr>
              <w:jc w:val="both"/>
              <w:rPr>
                <w:rFonts w:ascii="Times New Roman" w:hAnsi="Times New Roman" w:cs="Times New Roman"/>
                <w:sz w:val="28"/>
                <w:szCs w:val="28"/>
              </w:rPr>
            </w:pPr>
            <w:r w:rsidRPr="001633FE">
              <w:rPr>
                <w:rFonts w:ascii="Times New Roman" w:hAnsi="Times New Roman" w:cs="Times New Roman"/>
                <w:sz w:val="28"/>
                <w:szCs w:val="28"/>
              </w:rPr>
              <w:t>- Hướng dẫn, tiếp nhận và trả kết quả giải quyết TTHC;</w:t>
            </w:r>
          </w:p>
          <w:p w:rsidR="001633FE" w:rsidRPr="001633FE" w:rsidRDefault="001633FE">
            <w:pPr>
              <w:jc w:val="both"/>
              <w:rPr>
                <w:rFonts w:ascii="Times New Roman" w:hAnsi="Times New Roman" w:cs="Times New Roman"/>
                <w:sz w:val="28"/>
                <w:szCs w:val="28"/>
              </w:rPr>
            </w:pPr>
            <w:r w:rsidRPr="001633FE">
              <w:rPr>
                <w:rFonts w:ascii="Times New Roman" w:hAnsi="Times New Roman" w:cs="Times New Roman"/>
                <w:sz w:val="28"/>
                <w:szCs w:val="28"/>
              </w:rPr>
              <w:t>- Ghi nhật ký, theo dõi, tổng hợp, báo cáo số lượng và tiến độ giải quyết TTHC đã tiếp nhận.</w:t>
            </w:r>
          </w:p>
          <w:p w:rsidR="001633FE" w:rsidRPr="001633FE" w:rsidRDefault="001633FE">
            <w:pPr>
              <w:jc w:val="both"/>
              <w:rPr>
                <w:rFonts w:ascii="Times New Roman" w:hAnsi="Times New Roman" w:cs="Times New Roman"/>
                <w:sz w:val="28"/>
                <w:szCs w:val="28"/>
              </w:rPr>
            </w:pPr>
            <w:r w:rsidRPr="001633FE">
              <w:rPr>
                <w:rFonts w:ascii="Times New Roman" w:hAnsi="Times New Roman" w:cs="Times New Roman"/>
                <w:sz w:val="28"/>
                <w:szCs w:val="28"/>
              </w:rPr>
              <w:t>- Đề xuất biện pháp nâng cao chất lượng tiếp nhận hồ sơ, CC TTHC, phần mềm và các vấn đề khác thuộc lĩnh vực được giao tiếp nhận, trả kết quả;</w:t>
            </w:r>
          </w:p>
        </w:tc>
      </w:tr>
      <w:tr w:rsidR="001633FE" w:rsidRPr="00D20A7C" w:rsidTr="0065221C">
        <w:tc>
          <w:tcPr>
            <w:tcW w:w="559" w:type="dxa"/>
          </w:tcPr>
          <w:p w:rsidR="001633FE" w:rsidRDefault="001633FE" w:rsidP="0065221C">
            <w:pPr>
              <w:jc w:val="center"/>
              <w:rPr>
                <w:rFonts w:ascii="Times New Roman" w:hAnsi="Times New Roman" w:cs="Times New Roman"/>
                <w:sz w:val="28"/>
                <w:szCs w:val="28"/>
              </w:rPr>
            </w:pPr>
            <w:r>
              <w:rPr>
                <w:rFonts w:ascii="Times New Roman" w:hAnsi="Times New Roman" w:cs="Times New Roman"/>
                <w:sz w:val="28"/>
                <w:szCs w:val="28"/>
              </w:rPr>
              <w:t>2</w:t>
            </w:r>
          </w:p>
        </w:tc>
        <w:tc>
          <w:tcPr>
            <w:tcW w:w="2986" w:type="dxa"/>
          </w:tcPr>
          <w:p w:rsidR="001633FE" w:rsidRPr="00D20A7C" w:rsidRDefault="001633FE" w:rsidP="006E018B">
            <w:pPr>
              <w:jc w:val="both"/>
              <w:rPr>
                <w:rFonts w:ascii="Times New Roman" w:hAnsi="Times New Roman" w:cs="Times New Roman"/>
                <w:sz w:val="28"/>
                <w:szCs w:val="28"/>
              </w:rPr>
            </w:pPr>
            <w:r>
              <w:rPr>
                <w:rFonts w:ascii="Times New Roman" w:hAnsi="Times New Roman" w:cs="Times New Roman"/>
                <w:sz w:val="28"/>
                <w:szCs w:val="28"/>
              </w:rPr>
              <w:t xml:space="preserve">Tư vấn - hỗ trợ </w:t>
            </w:r>
          </w:p>
        </w:tc>
        <w:tc>
          <w:tcPr>
            <w:tcW w:w="913" w:type="dxa"/>
          </w:tcPr>
          <w:p w:rsidR="001633FE" w:rsidRPr="00D20A7C" w:rsidRDefault="001633FE" w:rsidP="0065221C">
            <w:pPr>
              <w:jc w:val="center"/>
              <w:rPr>
                <w:rFonts w:ascii="Times New Roman" w:hAnsi="Times New Roman" w:cs="Times New Roman"/>
                <w:sz w:val="28"/>
                <w:szCs w:val="28"/>
              </w:rPr>
            </w:pPr>
            <w:r>
              <w:rPr>
                <w:rFonts w:ascii="Times New Roman" w:hAnsi="Times New Roman" w:cs="Times New Roman"/>
                <w:sz w:val="28"/>
                <w:szCs w:val="28"/>
              </w:rPr>
              <w:t>02</w:t>
            </w:r>
          </w:p>
        </w:tc>
        <w:tc>
          <w:tcPr>
            <w:tcW w:w="1198" w:type="dxa"/>
          </w:tcPr>
          <w:p w:rsidR="001633FE" w:rsidRPr="00D20A7C" w:rsidRDefault="001633FE"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1633FE" w:rsidRPr="001633FE" w:rsidRDefault="001633FE">
            <w:pPr>
              <w:jc w:val="both"/>
              <w:rPr>
                <w:rFonts w:ascii="Times New Roman" w:hAnsi="Times New Roman" w:cs="Times New Roman"/>
                <w:sz w:val="28"/>
                <w:szCs w:val="28"/>
              </w:rPr>
            </w:pPr>
            <w:r w:rsidRPr="001633FE">
              <w:rPr>
                <w:rFonts w:ascii="Times New Roman" w:hAnsi="Times New Roman" w:cs="Times New Roman"/>
                <w:sz w:val="28"/>
                <w:szCs w:val="28"/>
              </w:rPr>
              <w:t>- Tư vấn, hỗ trợ người dân, doanh nghiệp khi thực hiện TTHC thông qua tổng đài trực tuyến, thư điện tử…;</w:t>
            </w:r>
          </w:p>
          <w:p w:rsidR="001633FE" w:rsidRPr="001633FE" w:rsidRDefault="001633FE">
            <w:pPr>
              <w:jc w:val="both"/>
              <w:rPr>
                <w:rFonts w:ascii="Times New Roman" w:hAnsi="Times New Roman" w:cs="Times New Roman"/>
                <w:sz w:val="28"/>
                <w:szCs w:val="28"/>
              </w:rPr>
            </w:pPr>
            <w:r w:rsidRPr="001633FE">
              <w:rPr>
                <w:rFonts w:ascii="Times New Roman" w:hAnsi="Times New Roman" w:cs="Times New Roman"/>
                <w:sz w:val="28"/>
                <w:szCs w:val="28"/>
              </w:rPr>
              <w:t>- Tiến hành khảo sát mức độ hài lòng của người dân, doanh nghiệp đối với chất lượng cung cấp DVHCC (thông qua tổng đài).</w:t>
            </w:r>
          </w:p>
          <w:p w:rsidR="001633FE" w:rsidRPr="001633FE" w:rsidRDefault="001633FE">
            <w:pPr>
              <w:jc w:val="both"/>
              <w:rPr>
                <w:rFonts w:ascii="Times New Roman" w:hAnsi="Times New Roman" w:cs="Times New Roman"/>
                <w:sz w:val="28"/>
                <w:szCs w:val="28"/>
              </w:rPr>
            </w:pPr>
            <w:r w:rsidRPr="001633FE">
              <w:rPr>
                <w:rFonts w:ascii="Times New Roman" w:hAnsi="Times New Roman" w:cs="Times New Roman"/>
                <w:sz w:val="28"/>
                <w:szCs w:val="28"/>
              </w:rPr>
              <w:t>- Đề xuất các hình thức hỗ trợ khác phù hợp nhu cầu của tổ chức, cá nhân.</w:t>
            </w:r>
          </w:p>
        </w:tc>
      </w:tr>
      <w:tr w:rsidR="008050F2" w:rsidRPr="00D20A7C" w:rsidTr="0065221C">
        <w:tc>
          <w:tcPr>
            <w:tcW w:w="559" w:type="dxa"/>
          </w:tcPr>
          <w:p w:rsidR="008050F2" w:rsidRDefault="008050F2" w:rsidP="0065221C">
            <w:pPr>
              <w:jc w:val="center"/>
              <w:rPr>
                <w:rFonts w:ascii="Times New Roman" w:hAnsi="Times New Roman" w:cs="Times New Roman"/>
                <w:sz w:val="28"/>
                <w:szCs w:val="28"/>
              </w:rPr>
            </w:pPr>
            <w:r>
              <w:rPr>
                <w:rFonts w:ascii="Times New Roman" w:hAnsi="Times New Roman" w:cs="Times New Roman"/>
                <w:sz w:val="28"/>
                <w:szCs w:val="28"/>
              </w:rPr>
              <w:t>3</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Quản trị - Tổng hợp</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01</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Thực hiện công tác quản trị - tổng hợp: tham mưu, giúp Trưởng phòng HC-TH bảo đảm thông tin, các điều kiện hoạt động của Trung tâm;</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Tham mưu áp dụng Hệ thống QLCL ISO trong hoạt động của Trung tâm;</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xml:space="preserve">- Tổng hợp thông tin, báo cáo tình hình quản lý, điều hành và kết quả hoạt </w:t>
            </w:r>
            <w:r>
              <w:rPr>
                <w:rFonts w:ascii="Times New Roman" w:hAnsi="Times New Roman" w:cs="Times New Roman"/>
                <w:sz w:val="28"/>
                <w:szCs w:val="28"/>
              </w:rPr>
              <w:lastRenderedPageBreak/>
              <w:t>động của Trung tâm;</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xml:space="preserve">- Tham mưu, đề xuất cải tiến lề lối làm việc; </w:t>
            </w:r>
          </w:p>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 Tham mưu công tác cán bộ, quản lý, đánh giá, thi đua, khen thưởng, kỷ luật… đối với cán bộ, công chức, lao động trong cơ quan.</w:t>
            </w:r>
          </w:p>
        </w:tc>
      </w:tr>
      <w:tr w:rsidR="008050F2" w:rsidRPr="00D20A7C" w:rsidTr="0065221C">
        <w:tc>
          <w:tcPr>
            <w:tcW w:w="559" w:type="dxa"/>
          </w:tcPr>
          <w:p w:rsidR="008050F2" w:rsidRDefault="008050F2" w:rsidP="0065221C">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Kiểm soát TTHC</w:t>
            </w:r>
          </w:p>
        </w:tc>
        <w:tc>
          <w:tcPr>
            <w:tcW w:w="913" w:type="dxa"/>
          </w:tcPr>
          <w:p w:rsidR="008050F2" w:rsidRPr="00D20A7C" w:rsidRDefault="008050F2" w:rsidP="0065221C">
            <w:pPr>
              <w:jc w:val="center"/>
              <w:rPr>
                <w:rFonts w:ascii="Times New Roman" w:hAnsi="Times New Roman" w:cs="Times New Roman"/>
                <w:sz w:val="28"/>
                <w:szCs w:val="28"/>
              </w:rPr>
            </w:pP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xml:space="preserve">- </w:t>
            </w:r>
            <w:r w:rsidRPr="00CD785C">
              <w:rPr>
                <w:rFonts w:ascii="Times New Roman" w:hAnsi="Times New Roman" w:cs="Times New Roman"/>
                <w:sz w:val="28"/>
                <w:szCs w:val="28"/>
              </w:rPr>
              <w:t>Dự thảo kế hoạch dài hạn, 5 năm, hàng năm và các đề án, dự án, chương trình, biện pháp tổ chức thực hiện nhiệm vụ kiểm soát thủ tục hành chính</w:t>
            </w:r>
            <w:r>
              <w:rPr>
                <w:rFonts w:ascii="Times New Roman" w:hAnsi="Times New Roman" w:cs="Times New Roman"/>
                <w:sz w:val="28"/>
                <w:szCs w:val="28"/>
              </w:rPr>
              <w:t>;</w:t>
            </w:r>
          </w:p>
          <w:p w:rsidR="008050F2" w:rsidRPr="00CD785C" w:rsidRDefault="008050F2" w:rsidP="0065221C">
            <w:pPr>
              <w:shd w:val="clear" w:color="auto" w:fill="FFFFFF"/>
              <w:spacing w:before="80"/>
              <w:jc w:val="both"/>
              <w:rPr>
                <w:rFonts w:ascii="Times New Roman" w:eastAsia="Times New Roman" w:hAnsi="Times New Roman" w:cs="Times New Roman"/>
                <w:color w:val="000000"/>
                <w:sz w:val="27"/>
                <w:szCs w:val="27"/>
              </w:rPr>
            </w:pPr>
            <w:r>
              <w:rPr>
                <w:rFonts w:ascii="Times New Roman" w:hAnsi="Times New Roman" w:cs="Times New Roman"/>
                <w:sz w:val="28"/>
                <w:szCs w:val="28"/>
              </w:rPr>
              <w:t>- Tham mưu h</w:t>
            </w:r>
            <w:r w:rsidRPr="00CD785C">
              <w:rPr>
                <w:rFonts w:ascii="Times New Roman" w:eastAsia="Times New Roman" w:hAnsi="Times New Roman" w:cs="Times New Roman"/>
                <w:color w:val="000000"/>
                <w:sz w:val="27"/>
                <w:szCs w:val="27"/>
                <w:lang w:val="nl-NL"/>
              </w:rPr>
              <w:t>ướng dẫn, tập huấn về chuyên môn, nghiệp vụ kiểm soát thủ tục hành chính và cải cách thủ tục hành chính; tổ chức thực hiện việc rà soát, đánh giá thủ tục hành chính thuộc phạm vi thẩm quyền giải quyết của các cấp chính quyền trên địa bàn theo quy định của pháp luật;</w:t>
            </w:r>
          </w:p>
          <w:p w:rsidR="008050F2" w:rsidRPr="006879C4" w:rsidRDefault="008050F2" w:rsidP="0065221C">
            <w:pPr>
              <w:shd w:val="clear" w:color="auto" w:fill="FFFFFF"/>
              <w:spacing w:before="80"/>
              <w:jc w:val="both"/>
              <w:rPr>
                <w:rFonts w:ascii="Times New Roman" w:eastAsia="Times New Roman" w:hAnsi="Times New Roman" w:cs="Times New Roman"/>
                <w:color w:val="000000"/>
                <w:sz w:val="28"/>
                <w:szCs w:val="28"/>
              </w:rPr>
            </w:pPr>
            <w:r w:rsidRPr="006879C4">
              <w:rPr>
                <w:rFonts w:ascii="Times New Roman" w:eastAsia="Times New Roman" w:hAnsi="Times New Roman" w:cs="Times New Roman"/>
                <w:color w:val="000000"/>
                <w:sz w:val="28"/>
                <w:szCs w:val="28"/>
                <w:lang w:val="nl-NL"/>
              </w:rPr>
              <w:t>- Tham mưu cho ý kiến, thẩm định về thủ tục hành chính trong dự thảo văn bản quy phạm pháp luật thuộc thẩm quyền ban hành của Hội đồng nhân dân, Ủy ban nhân dân tỉnh;</w:t>
            </w:r>
          </w:p>
          <w:p w:rsidR="008050F2" w:rsidRPr="006879C4" w:rsidRDefault="008050F2" w:rsidP="0065221C">
            <w:pPr>
              <w:shd w:val="clear" w:color="auto" w:fill="FFFFFF"/>
              <w:spacing w:before="80"/>
              <w:jc w:val="both"/>
              <w:rPr>
                <w:rFonts w:ascii="Times New Roman" w:eastAsia="Times New Roman" w:hAnsi="Times New Roman" w:cs="Times New Roman"/>
                <w:color w:val="000000"/>
                <w:sz w:val="28"/>
                <w:szCs w:val="28"/>
              </w:rPr>
            </w:pPr>
            <w:r w:rsidRPr="006879C4">
              <w:rPr>
                <w:rFonts w:ascii="Times New Roman" w:eastAsia="Times New Roman" w:hAnsi="Times New Roman" w:cs="Times New Roman"/>
                <w:color w:val="000000"/>
                <w:sz w:val="28"/>
                <w:szCs w:val="28"/>
                <w:lang w:val="nl-NL"/>
              </w:rPr>
              <w:t>- Đôn đốc các sở, ngành, cơ quan, đơn vị có liên quan thực hiện việc thống kê các thủ tục hành chính mới ban hành, thủ tục hành chính được sửa đổi, bổ sung hoặc thay thế, thủ tục hành chính bị hủy bỏ hoặc bãi bỏ; kiểm soát chất lượng và nhập dữ liệu thủ tục hành chính, văn bản liên quan đã được công bố vào Cơ sở dữ liệu quốc gia về thủ tục hành chính; tạo đường kết nối giữa trang tin điện tử của Ủy ban nhân dân tỉnh với Cơ sở dữ liệu quốc gia về thủ tục hành chính;</w:t>
            </w:r>
          </w:p>
          <w:p w:rsidR="008050F2" w:rsidRPr="006879C4" w:rsidRDefault="008050F2" w:rsidP="0065221C">
            <w:pPr>
              <w:shd w:val="clear" w:color="auto" w:fill="FFFFFF"/>
              <w:spacing w:before="80"/>
              <w:jc w:val="both"/>
              <w:rPr>
                <w:rFonts w:ascii="Times New Roman" w:eastAsia="Times New Roman" w:hAnsi="Times New Roman" w:cs="Times New Roman"/>
                <w:color w:val="000000"/>
                <w:sz w:val="28"/>
                <w:szCs w:val="28"/>
              </w:rPr>
            </w:pPr>
            <w:r w:rsidRPr="006879C4">
              <w:rPr>
                <w:rFonts w:ascii="Times New Roman" w:eastAsia="Times New Roman" w:hAnsi="Times New Roman" w:cs="Times New Roman"/>
                <w:color w:val="000000"/>
                <w:sz w:val="28"/>
                <w:szCs w:val="28"/>
                <w:lang w:val="nl-NL"/>
              </w:rPr>
              <w:t>- Tổ chức tiếp nhận, nghiên cứu và đề xuất việc phân công xử lý các phản ánh, kiến nghị của cá nhân, tổ chức về quy định hành chính thuộc phạm vi thẩm quyền của Ủy ban nhân dân và Chủ tịch Ủy ban nhân dân tỉnh; theo dõi, đôn đốc việc xử lý phản ánh, kiến nghị của </w:t>
            </w:r>
            <w:r w:rsidRPr="006879C4">
              <w:rPr>
                <w:rFonts w:ascii="Times New Roman" w:eastAsia="Times New Roman" w:hAnsi="Times New Roman" w:cs="Times New Roman"/>
                <w:color w:val="000000"/>
                <w:spacing w:val="-2"/>
                <w:sz w:val="28"/>
                <w:szCs w:val="28"/>
                <w:lang w:val="nl-NL"/>
              </w:rPr>
              <w:t>cá nhân, tổ chức về quy định hành chính tại các sở, ngành, Ủy ban nhân dân cấp huyện, Ủy ban nhân dân cấp xã và các đơn vị khác có liên quan;</w:t>
            </w:r>
          </w:p>
          <w:p w:rsidR="008050F2" w:rsidRPr="006879C4" w:rsidRDefault="008050F2" w:rsidP="0065221C">
            <w:pPr>
              <w:shd w:val="clear" w:color="auto" w:fill="FFFFFF"/>
              <w:spacing w:before="80"/>
              <w:jc w:val="both"/>
              <w:rPr>
                <w:rFonts w:ascii="Times New Roman" w:eastAsia="Times New Roman" w:hAnsi="Times New Roman" w:cs="Times New Roman"/>
                <w:color w:val="000000"/>
                <w:sz w:val="28"/>
                <w:szCs w:val="28"/>
              </w:rPr>
            </w:pPr>
            <w:r w:rsidRPr="006879C4">
              <w:rPr>
                <w:rFonts w:ascii="Times New Roman" w:eastAsia="Times New Roman" w:hAnsi="Times New Roman" w:cs="Times New Roman"/>
                <w:color w:val="000000"/>
                <w:sz w:val="28"/>
                <w:szCs w:val="28"/>
                <w:lang w:val="nl-NL"/>
              </w:rPr>
              <w:t xml:space="preserve">- Tổ chức nghiên cứu, đề xuất, trình Ủy ban nhân dân tỉnh các sáng kiến </w:t>
            </w:r>
            <w:r w:rsidRPr="006879C4">
              <w:rPr>
                <w:rFonts w:ascii="Times New Roman" w:eastAsia="Times New Roman" w:hAnsi="Times New Roman" w:cs="Times New Roman"/>
                <w:color w:val="000000"/>
                <w:sz w:val="28"/>
                <w:szCs w:val="28"/>
                <w:lang w:val="nl-NL"/>
              </w:rPr>
              <w:lastRenderedPageBreak/>
              <w:t>cải cách thủ tục hành chính và quy định có liên quan; theo dõi, đôn đốc, hướng dẫn các đơn vị có liên quan tổ chức thực hiện sau khi được phê duyệt;</w:t>
            </w:r>
          </w:p>
          <w:p w:rsidR="008050F2" w:rsidRPr="006879C4" w:rsidRDefault="008050F2" w:rsidP="0065221C">
            <w:pPr>
              <w:shd w:val="clear" w:color="auto" w:fill="FFFFFF"/>
              <w:spacing w:before="80"/>
              <w:jc w:val="both"/>
              <w:rPr>
                <w:rFonts w:ascii="Times New Roman" w:eastAsia="Times New Roman" w:hAnsi="Times New Roman" w:cs="Times New Roman"/>
                <w:color w:val="000000"/>
                <w:sz w:val="28"/>
                <w:szCs w:val="28"/>
                <w:lang w:val="nl-NL"/>
              </w:rPr>
            </w:pPr>
            <w:r w:rsidRPr="006879C4">
              <w:rPr>
                <w:rFonts w:ascii="Times New Roman" w:eastAsia="Times New Roman" w:hAnsi="Times New Roman" w:cs="Times New Roman"/>
                <w:color w:val="000000"/>
                <w:sz w:val="28"/>
                <w:szCs w:val="28"/>
                <w:lang w:val="nl-NL"/>
              </w:rPr>
              <w:t>- Xây dựng kế hoạch, tổ chức kiểm tra việc thực hiện hoạt động kiểm soát thủ tục hành chính tại các sở, ban, ngành, Ủy ban nhân dân cấp huyện và Ủy ban nhân dân cấp xã;</w:t>
            </w:r>
          </w:p>
          <w:p w:rsidR="008050F2" w:rsidRPr="00CD785C" w:rsidRDefault="008050F2" w:rsidP="0065221C">
            <w:pPr>
              <w:shd w:val="clear" w:color="auto" w:fill="FFFFFF"/>
              <w:spacing w:before="80"/>
              <w:jc w:val="both"/>
              <w:rPr>
                <w:rFonts w:ascii="Times New Roman" w:eastAsia="Times New Roman" w:hAnsi="Times New Roman" w:cs="Times New Roman"/>
                <w:color w:val="000000"/>
                <w:sz w:val="27"/>
                <w:szCs w:val="27"/>
              </w:rPr>
            </w:pPr>
            <w:r w:rsidRPr="006879C4">
              <w:rPr>
                <w:rFonts w:ascii="Times New Roman" w:eastAsia="Times New Roman" w:hAnsi="Times New Roman" w:cs="Times New Roman"/>
                <w:color w:val="000000"/>
                <w:sz w:val="28"/>
                <w:szCs w:val="28"/>
                <w:lang w:val="nl-NL"/>
              </w:rPr>
              <w:t>- Theo dõi, đôn đốc kết quả giải quyết TTHC; tham mưu UBND tỉnh nhắc nhở, phê bình (nếu cần thiết).</w:t>
            </w:r>
          </w:p>
        </w:tc>
      </w:tr>
      <w:tr w:rsidR="008050F2" w:rsidRPr="00D20A7C" w:rsidTr="0065221C">
        <w:tc>
          <w:tcPr>
            <w:tcW w:w="559" w:type="dxa"/>
          </w:tcPr>
          <w:p w:rsidR="008050F2" w:rsidRDefault="008050F2" w:rsidP="0065221C">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Phát triển dịch vụ</w:t>
            </w:r>
          </w:p>
        </w:tc>
        <w:tc>
          <w:tcPr>
            <w:tcW w:w="913" w:type="dxa"/>
          </w:tcPr>
          <w:p w:rsidR="008050F2" w:rsidRPr="00D20A7C" w:rsidRDefault="000719B9" w:rsidP="0065221C">
            <w:pPr>
              <w:jc w:val="center"/>
              <w:rPr>
                <w:rFonts w:ascii="Times New Roman" w:hAnsi="Times New Roman" w:cs="Times New Roman"/>
                <w:sz w:val="28"/>
                <w:szCs w:val="28"/>
              </w:rPr>
            </w:pPr>
            <w:r>
              <w:rPr>
                <w:rFonts w:ascii="Times New Roman" w:hAnsi="Times New Roman" w:cs="Times New Roman"/>
                <w:sz w:val="28"/>
                <w:szCs w:val="28"/>
              </w:rPr>
              <w:t>01</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Tham mưu, đề xuất triển khai DVC trực tuyến; áp dụng ISO điện tử trong giải quyết TTHC;</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Theo dõi, giám sát các dịch vụ được cung cấp;</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Tổng hợp, đánh giá kết quả cung cấp dịch vụ;</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Nghiên cứu, tham mưu, đề xuất triển khai các tiện ích;</w:t>
            </w:r>
          </w:p>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 Xây dựng phương án, kế hoạch và tổ chức khảo sát mức độ hài lòng của người dân, doanh nghiệp đối với chất lượng cung cấp DVHCC;</w:t>
            </w:r>
          </w:p>
        </w:tc>
      </w:tr>
      <w:tr w:rsidR="008050F2" w:rsidTr="0065221C">
        <w:tc>
          <w:tcPr>
            <w:tcW w:w="559"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III</w:t>
            </w:r>
          </w:p>
        </w:tc>
        <w:tc>
          <w:tcPr>
            <w:tcW w:w="2986" w:type="dxa"/>
          </w:tcPr>
          <w:p w:rsidR="008050F2" w:rsidRDefault="008050F2" w:rsidP="0065221C">
            <w:pPr>
              <w:rPr>
                <w:rFonts w:ascii="Times New Roman" w:hAnsi="Times New Roman" w:cs="Times New Roman"/>
                <w:b/>
                <w:sz w:val="28"/>
                <w:szCs w:val="28"/>
              </w:rPr>
            </w:pPr>
            <w:r>
              <w:rPr>
                <w:rFonts w:ascii="Times New Roman" w:hAnsi="Times New Roman" w:cs="Times New Roman"/>
                <w:b/>
                <w:sz w:val="28"/>
                <w:szCs w:val="28"/>
              </w:rPr>
              <w:t>Nhóm hỗ trợ, phục vụ</w:t>
            </w:r>
          </w:p>
        </w:tc>
        <w:tc>
          <w:tcPr>
            <w:tcW w:w="913"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b/>
                <w:sz w:val="28"/>
                <w:szCs w:val="28"/>
              </w:rPr>
              <w:t>05</w:t>
            </w:r>
          </w:p>
        </w:tc>
        <w:tc>
          <w:tcPr>
            <w:tcW w:w="1198" w:type="dxa"/>
          </w:tcPr>
          <w:p w:rsidR="008050F2" w:rsidRDefault="008050F2" w:rsidP="0065221C">
            <w:pPr>
              <w:jc w:val="center"/>
              <w:rPr>
                <w:rFonts w:ascii="Times New Roman" w:hAnsi="Times New Roman" w:cs="Times New Roman"/>
                <w:b/>
                <w:sz w:val="28"/>
                <w:szCs w:val="28"/>
              </w:rPr>
            </w:pPr>
          </w:p>
        </w:tc>
        <w:tc>
          <w:tcPr>
            <w:tcW w:w="8661" w:type="dxa"/>
          </w:tcPr>
          <w:p w:rsidR="008050F2" w:rsidRDefault="008050F2" w:rsidP="0065221C">
            <w:pPr>
              <w:jc w:val="both"/>
              <w:rPr>
                <w:rFonts w:ascii="Times New Roman" w:hAnsi="Times New Roman" w:cs="Times New Roman"/>
                <w:b/>
                <w:sz w:val="28"/>
                <w:szCs w:val="28"/>
              </w:rPr>
            </w:pPr>
          </w:p>
        </w:tc>
      </w:tr>
      <w:tr w:rsidR="008050F2" w:rsidTr="0065221C">
        <w:tc>
          <w:tcPr>
            <w:tcW w:w="559" w:type="dxa"/>
          </w:tcPr>
          <w:p w:rsidR="008050F2" w:rsidRPr="009C0B44" w:rsidRDefault="008050F2" w:rsidP="0065221C">
            <w:pPr>
              <w:jc w:val="center"/>
              <w:rPr>
                <w:rFonts w:ascii="Times New Roman" w:hAnsi="Times New Roman" w:cs="Times New Roman"/>
                <w:sz w:val="28"/>
                <w:szCs w:val="28"/>
              </w:rPr>
            </w:pPr>
            <w:r>
              <w:rPr>
                <w:rFonts w:ascii="Times New Roman" w:hAnsi="Times New Roman" w:cs="Times New Roman"/>
                <w:sz w:val="28"/>
                <w:szCs w:val="28"/>
              </w:rPr>
              <w:t>1</w:t>
            </w:r>
          </w:p>
        </w:tc>
        <w:tc>
          <w:tcPr>
            <w:tcW w:w="2986" w:type="dxa"/>
          </w:tcPr>
          <w:p w:rsidR="008050F2" w:rsidRDefault="008050F2" w:rsidP="0065221C">
            <w:pPr>
              <w:rPr>
                <w:rFonts w:ascii="Times New Roman" w:hAnsi="Times New Roman" w:cs="Times New Roman"/>
                <w:b/>
                <w:sz w:val="28"/>
                <w:szCs w:val="28"/>
              </w:rPr>
            </w:pPr>
            <w:r>
              <w:rPr>
                <w:rFonts w:ascii="Times New Roman" w:hAnsi="Times New Roman" w:cs="Times New Roman"/>
                <w:sz w:val="28"/>
                <w:szCs w:val="28"/>
              </w:rPr>
              <w:t>Công nghệ thông tin</w:t>
            </w:r>
          </w:p>
        </w:tc>
        <w:tc>
          <w:tcPr>
            <w:tcW w:w="913" w:type="dxa"/>
          </w:tcPr>
          <w:p w:rsidR="008050F2" w:rsidRPr="009C0B44" w:rsidRDefault="008050F2" w:rsidP="0065221C">
            <w:pPr>
              <w:jc w:val="center"/>
              <w:rPr>
                <w:rFonts w:ascii="Times New Roman" w:hAnsi="Times New Roman" w:cs="Times New Roman"/>
                <w:sz w:val="28"/>
                <w:szCs w:val="28"/>
              </w:rPr>
            </w:pPr>
            <w:r w:rsidRPr="009C0B44">
              <w:rPr>
                <w:rFonts w:ascii="Times New Roman" w:hAnsi="Times New Roman" w:cs="Times New Roman"/>
                <w:sz w:val="28"/>
                <w:szCs w:val="28"/>
              </w:rPr>
              <w:t>01</w:t>
            </w:r>
          </w:p>
        </w:tc>
        <w:tc>
          <w:tcPr>
            <w:tcW w:w="1198" w:type="dxa"/>
          </w:tcPr>
          <w:p w:rsidR="008050F2" w:rsidRDefault="008050F2" w:rsidP="0065221C">
            <w:pPr>
              <w:jc w:val="center"/>
              <w:rPr>
                <w:rFonts w:ascii="Times New Roman" w:hAnsi="Times New Roman" w:cs="Times New Roman"/>
                <w:b/>
                <w:sz w:val="28"/>
                <w:szCs w:val="28"/>
              </w:rPr>
            </w:pPr>
            <w:r>
              <w:rPr>
                <w:rFonts w:ascii="Times New Roman" w:hAnsi="Times New Roman" w:cs="Times New Roman"/>
                <w:sz w:val="28"/>
                <w:szCs w:val="28"/>
              </w:rPr>
              <w:t>CV</w:t>
            </w:r>
          </w:p>
        </w:tc>
        <w:tc>
          <w:tcPr>
            <w:tcW w:w="8661" w:type="dxa"/>
          </w:tcPr>
          <w:p w:rsidR="008050F2" w:rsidRDefault="008050F2" w:rsidP="0065221C">
            <w:pPr>
              <w:jc w:val="both"/>
              <w:rPr>
                <w:rFonts w:ascii="Times New Roman" w:hAnsi="Times New Roman" w:cs="Times New Roman"/>
                <w:sz w:val="28"/>
                <w:szCs w:val="28"/>
              </w:rPr>
            </w:pPr>
            <w:r w:rsidRPr="00EC1DCF">
              <w:rPr>
                <w:rFonts w:ascii="Times New Roman" w:hAnsi="Times New Roman" w:cs="Times New Roman"/>
                <w:sz w:val="28"/>
                <w:szCs w:val="28"/>
              </w:rPr>
              <w:t>- Bảo</w:t>
            </w:r>
            <w:r>
              <w:rPr>
                <w:rFonts w:ascii="Times New Roman" w:hAnsi="Times New Roman" w:cs="Times New Roman"/>
                <w:sz w:val="28"/>
                <w:szCs w:val="28"/>
              </w:rPr>
              <w:t xml:space="preserve"> trì, bảo dưỡng hệ thống trang thiết bị tin học;</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Quản trị mạng, trang thông tin điện tử DVC;</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Tham mưu ứng dụng CNTT trong hoạt động của Trung tâm và cung cấp các DVHCC;</w:t>
            </w:r>
          </w:p>
          <w:p w:rsidR="008050F2" w:rsidRPr="00EC1DCF" w:rsidRDefault="008050F2" w:rsidP="0065221C">
            <w:pPr>
              <w:jc w:val="both"/>
              <w:rPr>
                <w:rFonts w:ascii="Times New Roman" w:hAnsi="Times New Roman" w:cs="Times New Roman"/>
                <w:sz w:val="28"/>
                <w:szCs w:val="28"/>
              </w:rPr>
            </w:pPr>
            <w:r>
              <w:rPr>
                <w:rFonts w:ascii="Times New Roman" w:hAnsi="Times New Roman" w:cs="Times New Roman"/>
                <w:sz w:val="28"/>
                <w:szCs w:val="28"/>
              </w:rPr>
              <w:t>- Hỗ trợ triển khai và vận hành ISO điện tử.</w:t>
            </w:r>
          </w:p>
        </w:tc>
      </w:tr>
      <w:tr w:rsidR="008050F2" w:rsidRPr="00D20A7C" w:rsidTr="0065221C">
        <w:tc>
          <w:tcPr>
            <w:tcW w:w="559"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2</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Kế toán</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01</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CV</w:t>
            </w:r>
          </w:p>
        </w:tc>
        <w:tc>
          <w:tcPr>
            <w:tcW w:w="8661"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Tham mưu quản lý tài sản công;</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Thực hiện các chế độ, chính sách đối với CBCC;</w:t>
            </w:r>
          </w:p>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 Thanh quyết toán phí, lệ phí, các khoản tài chính khác theo quy định;</w:t>
            </w:r>
          </w:p>
        </w:tc>
      </w:tr>
      <w:tr w:rsidR="008050F2" w:rsidRPr="00D20A7C" w:rsidTr="0065221C">
        <w:tc>
          <w:tcPr>
            <w:tcW w:w="559"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3</w:t>
            </w:r>
          </w:p>
        </w:tc>
        <w:tc>
          <w:tcPr>
            <w:tcW w:w="2986" w:type="dxa"/>
          </w:tcPr>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Văn thư, thủ quỹ, thu phí/ lệ phí</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01</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CS</w:t>
            </w:r>
          </w:p>
        </w:tc>
        <w:tc>
          <w:tcPr>
            <w:tcW w:w="8661"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Quản lý văn bản;</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Vận hành phần mềm văn phòng điện tử;</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Thu phí/lệ phí;</w:t>
            </w:r>
          </w:p>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lastRenderedPageBreak/>
              <w:t>- Chuyển hồ sơ.</w:t>
            </w:r>
          </w:p>
        </w:tc>
      </w:tr>
      <w:tr w:rsidR="008050F2" w:rsidRPr="00D20A7C" w:rsidTr="0065221C">
        <w:tc>
          <w:tcPr>
            <w:tcW w:w="559"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2986"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Tạp vụ</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01</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HĐ68</w:t>
            </w:r>
          </w:p>
        </w:tc>
        <w:tc>
          <w:tcPr>
            <w:tcW w:w="8661"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Vệ sinh cơ quan;</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Hỗ trợ việc bày trí công sở;</w:t>
            </w:r>
          </w:p>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 Phục vụ hội, họp;</w:t>
            </w:r>
          </w:p>
        </w:tc>
      </w:tr>
      <w:tr w:rsidR="008050F2" w:rsidRPr="00D20A7C" w:rsidTr="0065221C">
        <w:tc>
          <w:tcPr>
            <w:tcW w:w="559"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5</w:t>
            </w:r>
          </w:p>
        </w:tc>
        <w:tc>
          <w:tcPr>
            <w:tcW w:w="2986"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Bảo vệ</w:t>
            </w:r>
          </w:p>
        </w:tc>
        <w:tc>
          <w:tcPr>
            <w:tcW w:w="913"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01</w:t>
            </w:r>
          </w:p>
        </w:tc>
        <w:tc>
          <w:tcPr>
            <w:tcW w:w="1198" w:type="dxa"/>
          </w:tcPr>
          <w:p w:rsidR="008050F2" w:rsidRPr="00D20A7C" w:rsidRDefault="008050F2" w:rsidP="0065221C">
            <w:pPr>
              <w:jc w:val="center"/>
              <w:rPr>
                <w:rFonts w:ascii="Times New Roman" w:hAnsi="Times New Roman" w:cs="Times New Roman"/>
                <w:sz w:val="28"/>
                <w:szCs w:val="28"/>
              </w:rPr>
            </w:pPr>
            <w:r>
              <w:rPr>
                <w:rFonts w:ascii="Times New Roman" w:hAnsi="Times New Roman" w:cs="Times New Roman"/>
                <w:sz w:val="28"/>
                <w:szCs w:val="28"/>
              </w:rPr>
              <w:t>HĐ68</w:t>
            </w:r>
          </w:p>
        </w:tc>
        <w:tc>
          <w:tcPr>
            <w:tcW w:w="8661" w:type="dxa"/>
          </w:tcPr>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Trực bảo đảm an ninh, trật tự;</w:t>
            </w:r>
          </w:p>
          <w:p w:rsidR="008050F2" w:rsidRDefault="008050F2" w:rsidP="0065221C">
            <w:pPr>
              <w:jc w:val="both"/>
              <w:rPr>
                <w:rFonts w:ascii="Times New Roman" w:hAnsi="Times New Roman" w:cs="Times New Roman"/>
                <w:sz w:val="28"/>
                <w:szCs w:val="28"/>
              </w:rPr>
            </w:pPr>
            <w:r>
              <w:rPr>
                <w:rFonts w:ascii="Times New Roman" w:hAnsi="Times New Roman" w:cs="Times New Roman"/>
                <w:sz w:val="28"/>
                <w:szCs w:val="28"/>
              </w:rPr>
              <w:t>- Chăm sóc cây cảnh, cảnh quan khuôn viên trụ sở;</w:t>
            </w:r>
          </w:p>
          <w:p w:rsidR="008050F2" w:rsidRPr="00D20A7C" w:rsidRDefault="008050F2" w:rsidP="0065221C">
            <w:pPr>
              <w:jc w:val="both"/>
              <w:rPr>
                <w:rFonts w:ascii="Times New Roman" w:hAnsi="Times New Roman" w:cs="Times New Roman"/>
                <w:sz w:val="28"/>
                <w:szCs w:val="28"/>
              </w:rPr>
            </w:pPr>
            <w:r>
              <w:rPr>
                <w:rFonts w:ascii="Times New Roman" w:hAnsi="Times New Roman" w:cs="Times New Roman"/>
                <w:sz w:val="28"/>
                <w:szCs w:val="28"/>
              </w:rPr>
              <w:t>- Trông giữ xe.</w:t>
            </w:r>
          </w:p>
        </w:tc>
      </w:tr>
    </w:tbl>
    <w:p w:rsidR="008050F2" w:rsidRDefault="008050F2" w:rsidP="008050F2">
      <w:pPr>
        <w:ind w:firstLine="567"/>
        <w:jc w:val="center"/>
        <w:rPr>
          <w:rFonts w:ascii="Times New Roman" w:hAnsi="Times New Roman" w:cs="Times New Roman"/>
          <w:b/>
          <w:sz w:val="28"/>
          <w:szCs w:val="28"/>
        </w:rPr>
      </w:pPr>
    </w:p>
    <w:p w:rsidR="008050F2" w:rsidRDefault="008050F2" w:rsidP="008050F2">
      <w:pPr>
        <w:rPr>
          <w:rFonts w:ascii="Times New Roman" w:hAnsi="Times New Roman" w:cs="Times New Roman"/>
          <w:b/>
          <w:sz w:val="28"/>
          <w:szCs w:val="28"/>
        </w:rPr>
      </w:pPr>
    </w:p>
    <w:p w:rsidR="001F2D8B" w:rsidRDefault="001F2D8B"/>
    <w:sectPr w:rsidR="001F2D8B" w:rsidSect="008B1CF0">
      <w:footerReference w:type="default" r:id="rId7"/>
      <w:pgSz w:w="16839" w:h="11907" w:orient="landscape" w:code="9"/>
      <w:pgMar w:top="1418"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E9E" w:rsidRDefault="004F4E9E" w:rsidP="00021B0A">
      <w:pPr>
        <w:spacing w:after="0" w:line="240" w:lineRule="auto"/>
      </w:pPr>
      <w:r>
        <w:separator/>
      </w:r>
    </w:p>
  </w:endnote>
  <w:endnote w:type="continuationSeparator" w:id="0">
    <w:p w:rsidR="004F4E9E" w:rsidRDefault="004F4E9E" w:rsidP="00021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061137"/>
      <w:docPartObj>
        <w:docPartGallery w:val="Page Numbers (Bottom of Page)"/>
        <w:docPartUnique/>
      </w:docPartObj>
    </w:sdtPr>
    <w:sdtEndPr>
      <w:rPr>
        <w:noProof/>
      </w:rPr>
    </w:sdtEndPr>
    <w:sdtContent>
      <w:p w:rsidR="00021B0A" w:rsidRDefault="00021B0A">
        <w:pPr>
          <w:pStyle w:val="Footer"/>
          <w:jc w:val="center"/>
        </w:pPr>
        <w:r>
          <w:fldChar w:fldCharType="begin"/>
        </w:r>
        <w:r>
          <w:instrText xml:space="preserve"> PAGE   \* MERGEFORMAT </w:instrText>
        </w:r>
        <w:r>
          <w:fldChar w:fldCharType="separate"/>
        </w:r>
        <w:r w:rsidR="00040430">
          <w:rPr>
            <w:noProof/>
          </w:rPr>
          <w:t>1</w:t>
        </w:r>
        <w:r>
          <w:rPr>
            <w:noProof/>
          </w:rPr>
          <w:fldChar w:fldCharType="end"/>
        </w:r>
      </w:p>
    </w:sdtContent>
  </w:sdt>
  <w:p w:rsidR="00021B0A" w:rsidRDefault="00021B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E9E" w:rsidRDefault="004F4E9E" w:rsidP="00021B0A">
      <w:pPr>
        <w:spacing w:after="0" w:line="240" w:lineRule="auto"/>
      </w:pPr>
      <w:r>
        <w:separator/>
      </w:r>
    </w:p>
  </w:footnote>
  <w:footnote w:type="continuationSeparator" w:id="0">
    <w:p w:rsidR="004F4E9E" w:rsidRDefault="004F4E9E" w:rsidP="00021B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CF1"/>
    <w:rsid w:val="00021B0A"/>
    <w:rsid w:val="00040430"/>
    <w:rsid w:val="000719B9"/>
    <w:rsid w:val="001633FE"/>
    <w:rsid w:val="001E41FC"/>
    <w:rsid w:val="001F2B44"/>
    <w:rsid w:val="001F2D8B"/>
    <w:rsid w:val="00344A50"/>
    <w:rsid w:val="003A1EEE"/>
    <w:rsid w:val="00465CC2"/>
    <w:rsid w:val="004F4E9E"/>
    <w:rsid w:val="005B292B"/>
    <w:rsid w:val="005C137A"/>
    <w:rsid w:val="006E018B"/>
    <w:rsid w:val="008050F2"/>
    <w:rsid w:val="008B1CF0"/>
    <w:rsid w:val="009249CD"/>
    <w:rsid w:val="00964E87"/>
    <w:rsid w:val="00A524E8"/>
    <w:rsid w:val="00B51CF1"/>
    <w:rsid w:val="00C826C7"/>
    <w:rsid w:val="00CA2F93"/>
    <w:rsid w:val="00E70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0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50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21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B0A"/>
  </w:style>
  <w:style w:type="paragraph" w:styleId="Footer">
    <w:name w:val="footer"/>
    <w:basedOn w:val="Normal"/>
    <w:link w:val="FooterChar"/>
    <w:uiPriority w:val="99"/>
    <w:unhideWhenUsed/>
    <w:rsid w:val="00021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B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0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50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21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B0A"/>
  </w:style>
  <w:style w:type="paragraph" w:styleId="Footer">
    <w:name w:val="footer"/>
    <w:basedOn w:val="Normal"/>
    <w:link w:val="FooterChar"/>
    <w:uiPriority w:val="99"/>
    <w:unhideWhenUsed/>
    <w:rsid w:val="00021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Admin</cp:lastModifiedBy>
  <cp:revision>2</cp:revision>
  <dcterms:created xsi:type="dcterms:W3CDTF">2017-07-11T04:07:00Z</dcterms:created>
  <dcterms:modified xsi:type="dcterms:W3CDTF">2017-07-11T04:07:00Z</dcterms:modified>
</cp:coreProperties>
</file>